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8682A" w14:textId="348A4720" w:rsidR="00305E9B" w:rsidRPr="00305E9B" w:rsidRDefault="00305E9B" w:rsidP="00305E9B">
      <w:r>
        <w:t xml:space="preserve">Załącznik do scenariusza katechezy wprowadzającej w obchody Roku Jubileuszowego 2025 „Pielgrzymi nadziei” dla uczniów szkoły ponadpodstawowej. </w:t>
      </w:r>
      <w:r w:rsidRPr="00305E9B">
        <w:t>Temat: „Rok łaski od Pana”</w:t>
      </w:r>
    </w:p>
    <w:p w14:paraId="407A5EF5" w14:textId="0BC599FD" w:rsidR="00305E9B" w:rsidRDefault="00305E9B" w:rsidP="00305E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Teksty do pracy w grupach: List apostolski Tertio </w:t>
      </w:r>
      <w:proofErr w:type="spellStart"/>
      <w:r>
        <w:rPr>
          <w:b/>
          <w:bCs/>
          <w:sz w:val="28"/>
          <w:szCs w:val="28"/>
        </w:rPr>
        <w:t>millenio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adveniente</w:t>
      </w:r>
      <w:proofErr w:type="spellEnd"/>
      <w:r w:rsidR="001619B7">
        <w:rPr>
          <w:b/>
          <w:bCs/>
          <w:sz w:val="28"/>
          <w:szCs w:val="28"/>
        </w:rPr>
        <w:t xml:space="preserve"> (fragmenty)</w:t>
      </w:r>
    </w:p>
    <w:p w14:paraId="61B73C8A" w14:textId="77777777" w:rsidR="00305E9B" w:rsidRPr="00305E9B" w:rsidRDefault="00305E9B" w:rsidP="00305E9B">
      <w:pPr>
        <w:rPr>
          <w:rFonts w:cstheme="minorHAnsi"/>
          <w:b/>
          <w:bCs/>
          <w:sz w:val="24"/>
          <w:szCs w:val="24"/>
        </w:rPr>
      </w:pPr>
      <w:r w:rsidRPr="00305E9B">
        <w:rPr>
          <w:rFonts w:cstheme="minorHAnsi"/>
          <w:b/>
          <w:bCs/>
          <w:sz w:val="24"/>
          <w:szCs w:val="24"/>
        </w:rPr>
        <w:t>Grupa I</w:t>
      </w:r>
    </w:p>
    <w:p w14:paraId="4D9A69A0" w14:textId="77777777" w:rsidR="00305E9B" w:rsidRPr="00305E9B" w:rsidRDefault="00305E9B" w:rsidP="00305E9B">
      <w:pP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05E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12. </w:t>
      </w:r>
      <w:r w:rsidRPr="00305E9B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Słowa i czyny Jezusa są wypełnieniem całej tradycji Jubileuszów</w:t>
      </w:r>
      <w:r w:rsidRPr="00305E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która istniała w Starym Testamencie. Wiadomo, że Jubileusz był </w:t>
      </w:r>
      <w:r w:rsidRPr="00305E9B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czasem w szczególny sposób poświęconym Bogu</w:t>
      </w:r>
      <w:r w:rsidRPr="00305E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 Takim czasem był każdy siódmy rok, wedle Prawa Mojżeszowego, tak zwany "</w:t>
      </w:r>
      <w:r w:rsidRPr="00305E9B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rok szabatowy"</w:t>
      </w:r>
      <w:r w:rsidRPr="00305E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w którym ziemia odpoczywała i w związku z tym zwalniano niewolników. Oprócz zwalniania niewolników w roku szabatowym Prawo przewidywało darowanie wszelkich długów, co było regulowane szczegółowymi przepisami. Wszystko to czyniono ku czci Boga.</w:t>
      </w:r>
    </w:p>
    <w:p w14:paraId="37D303C1" w14:textId="58677DB1" w:rsidR="00305E9B" w:rsidRPr="00305E9B" w:rsidRDefault="00305E9B" w:rsidP="00305E9B">
      <w:pP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05E9B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Pytania:</w:t>
      </w:r>
      <w:r w:rsidRPr="00305E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1. Jak często obchodzony był „rok szabatowy”? </w:t>
      </w:r>
    </w:p>
    <w:p w14:paraId="3543DAC8" w14:textId="154DE5C4" w:rsidR="00305E9B" w:rsidRPr="00305E9B" w:rsidRDefault="00305E9B" w:rsidP="00305E9B">
      <w:pPr>
        <w:ind w:left="1276" w:hanging="142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05E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Pr="00305E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2. Jakie nakazy prawa obowiązywały w </w:t>
      </w:r>
      <w:r w:rsidRPr="00305E9B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rok szabatowy</w:t>
      </w:r>
      <w:r w:rsidRPr="00305E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? </w:t>
      </w:r>
    </w:p>
    <w:p w14:paraId="072CF211" w14:textId="6DF12D65" w:rsidR="00305E9B" w:rsidRPr="00305E9B" w:rsidRDefault="00305E9B" w:rsidP="00305E9B">
      <w:pPr>
        <w:ind w:left="1276" w:firstLine="14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05E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3. Do czego nawiązywał rok szabatowy? </w:t>
      </w:r>
    </w:p>
    <w:p w14:paraId="624F2D9F" w14:textId="77777777" w:rsidR="00305E9B" w:rsidRPr="00305E9B" w:rsidRDefault="00305E9B" w:rsidP="00305E9B">
      <w:pPr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305E9B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Grupa II</w:t>
      </w:r>
    </w:p>
    <w:p w14:paraId="1296167D" w14:textId="77777777" w:rsidR="00305E9B" w:rsidRPr="00305E9B" w:rsidRDefault="00305E9B" w:rsidP="00305E9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05E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To, co dotyczyło roku szabatowego, odnosiło się również do "</w:t>
      </w:r>
      <w:r w:rsidRPr="00305E9B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roku jubileuszowego"</w:t>
      </w:r>
      <w:r w:rsidRPr="00305E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który przypadał co pięćdziesiąt lat. W roku jubileuszowym jednakże zwyczaje roku szabatowego były rozszerzone i obchodzone jeszcze bardziej odświętnie. Z tej okazji każdy Izraelita wchodził na nowo w posiadanie swej ojcowizny, jeśli ją sprzedał lub utracił popadając w niewolę. Ziemi nie można było definitywnie stracić, gdyż należała ona do Boga. Izraelici nie mogli więc na zawsze pozostawać niewolnikami, ponieważ Bóg ich sobie "wykupił" na wyłączną własność. Wykupił ich, wyprowadzając z niewoli egipskiej.</w:t>
      </w:r>
    </w:p>
    <w:p w14:paraId="22E97834" w14:textId="71F6E8F4" w:rsidR="00305E9B" w:rsidRPr="00305E9B" w:rsidRDefault="00305E9B" w:rsidP="00305E9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05E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Pytania:</w:t>
      </w:r>
      <w:r w:rsidRPr="00305E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1. Jak często obchodzony był „rok jubileuszowy”? </w:t>
      </w:r>
    </w:p>
    <w:p w14:paraId="71B51E9B" w14:textId="390597E7" w:rsidR="00305E9B" w:rsidRPr="00305E9B" w:rsidRDefault="00305E9B" w:rsidP="00305E9B">
      <w:pPr>
        <w:spacing w:before="100" w:beforeAutospacing="1" w:after="100" w:afterAutospacing="1" w:line="240" w:lineRule="auto"/>
        <w:ind w:left="141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05E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2. Jakie nakazy prawa obowiązywały w </w:t>
      </w:r>
      <w:r w:rsidRPr="00305E9B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>roku jubileuszowym</w:t>
      </w:r>
      <w:r w:rsidRPr="00305E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? </w:t>
      </w:r>
    </w:p>
    <w:p w14:paraId="4C641798" w14:textId="2F9C574B" w:rsidR="00305E9B" w:rsidRPr="00305E9B" w:rsidRDefault="00305E9B" w:rsidP="00305E9B">
      <w:pPr>
        <w:spacing w:before="100" w:beforeAutospacing="1" w:after="100" w:afterAutospacing="1" w:line="240" w:lineRule="auto"/>
        <w:ind w:left="141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05E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3. Dlaczego prawo nakazywało zwrot ziemi zakupionej od kogoś i oddanie jej człowiekowi, który ma długi u nowego właściciela ziemi? </w:t>
      </w:r>
    </w:p>
    <w:p w14:paraId="36EA02A7" w14:textId="20372D7F" w:rsidR="00305E9B" w:rsidRPr="00305E9B" w:rsidRDefault="00305E9B" w:rsidP="00305E9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305E9B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Grupa III</w:t>
      </w:r>
    </w:p>
    <w:p w14:paraId="4A7491BD" w14:textId="77777777" w:rsidR="00305E9B" w:rsidRPr="00305E9B" w:rsidRDefault="00305E9B" w:rsidP="00305E9B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305E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13. </w:t>
      </w:r>
      <w:r w:rsidRPr="00305E9B">
        <w:rPr>
          <w:rFonts w:cstheme="minorHAnsi"/>
          <w:i/>
          <w:iCs/>
          <w:sz w:val="24"/>
          <w:szCs w:val="24"/>
        </w:rPr>
        <w:t>Rok jubileuszowy przywracał równość między wszystkimi synami Izraela</w:t>
      </w:r>
      <w:r w:rsidRPr="00305E9B">
        <w:rPr>
          <w:rFonts w:cstheme="minorHAnsi"/>
          <w:sz w:val="24"/>
          <w:szCs w:val="24"/>
        </w:rPr>
        <w:t xml:space="preserve">, otwierając nowe możliwości rodzinom zubożałym, które utraciły swe posiadłości, a nawet osobistą wolność. Bogatym natomiast rok jubileuszowy przypominał, że przyjdzie czas, gdy ich niewolnicy izraelscy znów będą im równi i będą mogli upomnieć się o swe prawa. Należało ogłosić rok jubileuszowy w czasie przewidzianym przez Prawo, przychodząc z pomocą wszystkim potrzebującym. To wymagało sprawiedliwych rządów. </w:t>
      </w:r>
      <w:r w:rsidRPr="00305E9B">
        <w:rPr>
          <w:rFonts w:cstheme="minorHAnsi"/>
          <w:i/>
          <w:iCs/>
          <w:sz w:val="24"/>
          <w:szCs w:val="24"/>
        </w:rPr>
        <w:t>Sprawiedliwość, wedle Prawa Izraela, to nade wszystko ochrona słabych</w:t>
      </w:r>
      <w:r w:rsidRPr="00305E9B">
        <w:rPr>
          <w:rFonts w:cstheme="minorHAnsi"/>
          <w:sz w:val="24"/>
          <w:szCs w:val="24"/>
        </w:rPr>
        <w:t>;</w:t>
      </w:r>
    </w:p>
    <w:p w14:paraId="7507EE07" w14:textId="4515FEEF" w:rsidR="00305E9B" w:rsidRPr="00305E9B" w:rsidRDefault="00305E9B" w:rsidP="00305E9B">
      <w:pPr>
        <w:spacing w:before="100" w:beforeAutospacing="1" w:after="100" w:afterAutospacing="1" w:line="240" w:lineRule="auto"/>
        <w:ind w:left="1416" w:hanging="1416"/>
        <w:rPr>
          <w:rFonts w:cstheme="minorHAnsi"/>
          <w:sz w:val="24"/>
          <w:szCs w:val="24"/>
        </w:rPr>
      </w:pPr>
      <w:r w:rsidRPr="00305E9B">
        <w:rPr>
          <w:rFonts w:cstheme="minorHAnsi"/>
          <w:b/>
          <w:bCs/>
          <w:sz w:val="24"/>
          <w:szCs w:val="24"/>
        </w:rPr>
        <w:t>Pytania:</w:t>
      </w:r>
      <w:r w:rsidRPr="00305E9B">
        <w:rPr>
          <w:rFonts w:cstheme="minorHAnsi"/>
          <w:sz w:val="24"/>
          <w:szCs w:val="24"/>
        </w:rPr>
        <w:tab/>
        <w:t xml:space="preserve">1. Co rok jubileuszowy dawał ubogim? </w:t>
      </w:r>
    </w:p>
    <w:p w14:paraId="4C4371BC" w14:textId="77E1E0B3" w:rsidR="00305E9B" w:rsidRPr="00305E9B" w:rsidRDefault="00305E9B" w:rsidP="00305E9B">
      <w:pPr>
        <w:spacing w:before="100" w:beforeAutospacing="1" w:after="100" w:afterAutospacing="1" w:line="240" w:lineRule="auto"/>
        <w:ind w:left="1416" w:hanging="1416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05E9B">
        <w:rPr>
          <w:rFonts w:cstheme="minorHAnsi"/>
          <w:b/>
          <w:bCs/>
          <w:sz w:val="24"/>
          <w:szCs w:val="24"/>
        </w:rPr>
        <w:tab/>
      </w:r>
      <w:r w:rsidRPr="00305E9B">
        <w:rPr>
          <w:rFonts w:cstheme="minorHAnsi"/>
          <w:sz w:val="24"/>
          <w:szCs w:val="24"/>
        </w:rPr>
        <w:t>2.</w:t>
      </w:r>
      <w:r w:rsidRPr="00305E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Co rok jubileuszowy przypominał bogatym? </w:t>
      </w:r>
    </w:p>
    <w:p w14:paraId="526F286A" w14:textId="2F7636FA" w:rsidR="00305E9B" w:rsidRPr="00305E9B" w:rsidRDefault="00305E9B" w:rsidP="00305E9B">
      <w:pPr>
        <w:spacing w:before="100" w:beforeAutospacing="1" w:after="100" w:afterAutospacing="1" w:line="240" w:lineRule="auto"/>
        <w:ind w:left="1416" w:hanging="1416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05E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 xml:space="preserve">3. Jak Izraelici rozumieli „sprawiedliwość społeczną”? </w:t>
      </w:r>
    </w:p>
    <w:p w14:paraId="540D44A4" w14:textId="77777777" w:rsidR="00214F2A" w:rsidRDefault="00214F2A" w:rsidP="00305E9B">
      <w:pPr>
        <w:spacing w:before="100" w:beforeAutospacing="1" w:after="100" w:afterAutospacing="1" w:line="240" w:lineRule="auto"/>
        <w:ind w:left="1416" w:hanging="1416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0D6E52A9" w14:textId="45D33E63" w:rsidR="00305E9B" w:rsidRPr="00305E9B" w:rsidRDefault="00305E9B" w:rsidP="00305E9B">
      <w:pPr>
        <w:spacing w:before="100" w:beforeAutospacing="1" w:after="100" w:afterAutospacing="1" w:line="240" w:lineRule="auto"/>
        <w:ind w:left="1416" w:hanging="1416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305E9B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lastRenderedPageBreak/>
        <w:t>Grupa IV</w:t>
      </w:r>
    </w:p>
    <w:p w14:paraId="5C65E34D" w14:textId="77777777" w:rsidR="00305E9B" w:rsidRPr="00305E9B" w:rsidRDefault="00305E9B" w:rsidP="00305E9B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05E9B">
        <w:rPr>
          <w:rFonts w:cstheme="minorHAnsi"/>
          <w:sz w:val="24"/>
          <w:szCs w:val="24"/>
        </w:rPr>
        <w:t xml:space="preserve">14. Jubileusz jest dla Kościoła takim właśnie "rokiem łaski", rokiem odpuszczenia grzechów, a także kar za grzechy, rokiem pojednania pomiędzy zwaśnionymi, rokiem wielorakich nawróceń, rokiem pokuty sakramentalnej i </w:t>
      </w:r>
      <w:proofErr w:type="spellStart"/>
      <w:r w:rsidRPr="00305E9B">
        <w:rPr>
          <w:rFonts w:cstheme="minorHAnsi"/>
          <w:sz w:val="24"/>
          <w:szCs w:val="24"/>
        </w:rPr>
        <w:t>pozasakramentalnej</w:t>
      </w:r>
      <w:proofErr w:type="spellEnd"/>
      <w:r w:rsidRPr="00305E9B">
        <w:rPr>
          <w:rFonts w:cstheme="minorHAnsi"/>
          <w:sz w:val="24"/>
          <w:szCs w:val="24"/>
        </w:rPr>
        <w:t xml:space="preserve">. Tradycja lat jubileuszowych jest w szczególny sposób związana z </w:t>
      </w:r>
      <w:r w:rsidRPr="00305E9B">
        <w:rPr>
          <w:rFonts w:cstheme="minorHAnsi"/>
          <w:i/>
          <w:iCs/>
          <w:sz w:val="24"/>
          <w:szCs w:val="24"/>
        </w:rPr>
        <w:t>udzielaniem odpustów</w:t>
      </w:r>
      <w:r w:rsidRPr="00305E9B">
        <w:rPr>
          <w:rFonts w:cstheme="minorHAnsi"/>
          <w:sz w:val="24"/>
          <w:szCs w:val="24"/>
        </w:rPr>
        <w:t xml:space="preserve"> i to bardziej szczodrych odpustów niż w innych latach. Obok Jubileuszów, które przypominają tajemnicę Wcielenia, jak każde stulecie, rok pięćdziesiąty, a także dwudziesty piąty, charakter jubileuszowy mają lata przypominające tajemnicę Odkupienia, a więc krzyż Chrystusa, Jego śmierć na Golgocie i Jego zmartwychwstanie. Kościół ogłasza wtedy "rok łaski od Pana" i stara się uczynić wszystko, aby z tej łaski mógł korzystać ogół wiernych.</w:t>
      </w:r>
    </w:p>
    <w:p w14:paraId="4BCDECDE" w14:textId="473DE39A" w:rsidR="00305E9B" w:rsidRPr="00305E9B" w:rsidRDefault="00305E9B" w:rsidP="00305E9B">
      <w:pPr>
        <w:ind w:left="1416" w:hanging="1416"/>
        <w:rPr>
          <w:rFonts w:cstheme="minorHAnsi"/>
          <w:sz w:val="24"/>
          <w:szCs w:val="24"/>
        </w:rPr>
      </w:pPr>
      <w:r w:rsidRPr="00305E9B">
        <w:rPr>
          <w:rFonts w:cstheme="minorHAnsi"/>
          <w:b/>
          <w:bCs/>
          <w:sz w:val="24"/>
          <w:szCs w:val="24"/>
        </w:rPr>
        <w:t>Pytania:</w:t>
      </w:r>
      <w:r w:rsidRPr="00305E9B">
        <w:rPr>
          <w:rFonts w:cstheme="minorHAnsi"/>
          <w:sz w:val="24"/>
          <w:szCs w:val="24"/>
        </w:rPr>
        <w:tab/>
        <w:t>1. Jakie jubileusze świętuje Kościół?</w:t>
      </w:r>
    </w:p>
    <w:p w14:paraId="3604F011" w14:textId="4A073F85" w:rsidR="00305E9B" w:rsidRPr="00305E9B" w:rsidRDefault="00305E9B" w:rsidP="00305E9B">
      <w:pPr>
        <w:ind w:left="1416" w:hanging="1416"/>
        <w:rPr>
          <w:rFonts w:cstheme="minorHAnsi"/>
          <w:sz w:val="24"/>
          <w:szCs w:val="24"/>
        </w:rPr>
      </w:pPr>
      <w:r w:rsidRPr="00305E9B">
        <w:rPr>
          <w:rFonts w:cstheme="minorHAnsi"/>
          <w:sz w:val="24"/>
          <w:szCs w:val="24"/>
        </w:rPr>
        <w:tab/>
        <w:t>2. Co daje rok jubileuszowy chrześcijanom?</w:t>
      </w:r>
    </w:p>
    <w:p w14:paraId="767A99D5" w14:textId="131C9F52" w:rsidR="00305E9B" w:rsidRPr="00305E9B" w:rsidRDefault="00305E9B" w:rsidP="00305E9B">
      <w:pPr>
        <w:ind w:left="1416" w:hanging="1416"/>
        <w:rPr>
          <w:rFonts w:cstheme="minorHAnsi"/>
          <w:sz w:val="24"/>
          <w:szCs w:val="24"/>
        </w:rPr>
      </w:pPr>
      <w:r w:rsidRPr="00305E9B">
        <w:rPr>
          <w:rFonts w:cstheme="minorHAnsi"/>
          <w:sz w:val="24"/>
          <w:szCs w:val="24"/>
        </w:rPr>
        <w:tab/>
        <w:t xml:space="preserve">3. Na czym polega odpust? </w:t>
      </w:r>
    </w:p>
    <w:p w14:paraId="586C8287" w14:textId="77777777" w:rsidR="00305E9B" w:rsidRPr="00305E9B" w:rsidRDefault="00305E9B" w:rsidP="00305E9B">
      <w:pPr>
        <w:ind w:left="1416" w:hanging="1416"/>
        <w:rPr>
          <w:rFonts w:cstheme="minorHAnsi"/>
          <w:b/>
          <w:bCs/>
          <w:sz w:val="24"/>
          <w:szCs w:val="24"/>
        </w:rPr>
      </w:pPr>
      <w:r w:rsidRPr="00305E9B">
        <w:rPr>
          <w:rFonts w:cstheme="minorHAnsi"/>
          <w:b/>
          <w:bCs/>
          <w:sz w:val="24"/>
          <w:szCs w:val="24"/>
        </w:rPr>
        <w:t>Grupa V</w:t>
      </w:r>
    </w:p>
    <w:p w14:paraId="55D86283" w14:textId="77777777" w:rsidR="00305E9B" w:rsidRPr="00305E9B" w:rsidRDefault="00305E9B" w:rsidP="00305E9B">
      <w:pPr>
        <w:rPr>
          <w:rFonts w:cstheme="minorHAnsi"/>
          <w:sz w:val="24"/>
          <w:szCs w:val="24"/>
        </w:rPr>
      </w:pPr>
      <w:r w:rsidRPr="00305E9B">
        <w:rPr>
          <w:rFonts w:cstheme="minorHAnsi"/>
          <w:sz w:val="24"/>
          <w:szCs w:val="24"/>
        </w:rPr>
        <w:t xml:space="preserve">15. </w:t>
      </w:r>
      <w:r w:rsidRPr="00305E9B">
        <w:rPr>
          <w:rFonts w:cstheme="minorHAnsi"/>
          <w:i/>
          <w:iCs/>
          <w:sz w:val="24"/>
          <w:szCs w:val="24"/>
        </w:rPr>
        <w:t>Jubileusze w życiu indywidualnych osób</w:t>
      </w:r>
      <w:r w:rsidRPr="00305E9B">
        <w:rPr>
          <w:rFonts w:cstheme="minorHAnsi"/>
          <w:sz w:val="24"/>
          <w:szCs w:val="24"/>
        </w:rPr>
        <w:t xml:space="preserve"> zwykle łączą się z datą urodzenia, ale obchodzone są także rocznice Chrztu, Bierzmowania, pierwszej Komunii św., Święceń kapłańskich czy też biskupich, zawarcia Sakramentu Małżeństwa. Niektóre z tych rocznic obchodzi się także na sposób świecki, ale chrześcijanie nadają im zawsze charakter religijny. W znaczeniu chrześcijańskim bowiem, każdy Jubileusz -- 25-lecia kapłaństwa czy małżeństwa nazywany srebrnym, 50-lecia natomiast złotym, a 60-lecia diamentowym -- stanowi </w:t>
      </w:r>
      <w:r w:rsidRPr="00305E9B">
        <w:rPr>
          <w:rFonts w:cstheme="minorHAnsi"/>
          <w:i/>
          <w:iCs/>
          <w:sz w:val="24"/>
          <w:szCs w:val="24"/>
        </w:rPr>
        <w:t>szczególny rok łaski</w:t>
      </w:r>
      <w:r w:rsidRPr="00305E9B">
        <w:rPr>
          <w:rFonts w:cstheme="minorHAnsi"/>
          <w:sz w:val="24"/>
          <w:szCs w:val="24"/>
        </w:rPr>
        <w:t xml:space="preserve">, którą dana osoba otrzymała poprzez jeden z wymienionych Sakramentów. To, co powiedzieliśmy o indywidualnych Jubileuszach, odnosi się również do poszczególnych </w:t>
      </w:r>
      <w:r w:rsidRPr="00305E9B">
        <w:rPr>
          <w:rFonts w:cstheme="minorHAnsi"/>
          <w:i/>
          <w:iCs/>
          <w:sz w:val="24"/>
          <w:szCs w:val="24"/>
        </w:rPr>
        <w:t>wspólnot czy instytucji</w:t>
      </w:r>
      <w:r w:rsidRPr="00305E9B">
        <w:rPr>
          <w:rFonts w:cstheme="minorHAnsi"/>
          <w:sz w:val="24"/>
          <w:szCs w:val="24"/>
        </w:rPr>
        <w:t>. Tak więc obchodzimy stulecie czy tysiąclecie powstania jakiegoś miasta czy gminy. W życiu Kościoła podobnie świętujemy Jubileusze parafii czy diecezji. Te wszystkie Jubileusze osobiste czy wspólnotowe mają wielkie i szczególne znaczenie w życiu jednostek oraz w życiu odnośnych wspólnot.</w:t>
      </w:r>
    </w:p>
    <w:p w14:paraId="694823E3" w14:textId="4C18C3A3" w:rsidR="00305E9B" w:rsidRPr="00305E9B" w:rsidRDefault="00305E9B" w:rsidP="00305E9B">
      <w:pPr>
        <w:ind w:left="1416" w:hanging="1416"/>
        <w:rPr>
          <w:rFonts w:cstheme="minorHAnsi"/>
          <w:sz w:val="24"/>
          <w:szCs w:val="24"/>
        </w:rPr>
      </w:pPr>
      <w:r w:rsidRPr="00305E9B">
        <w:rPr>
          <w:rFonts w:cstheme="minorHAnsi"/>
          <w:sz w:val="24"/>
          <w:szCs w:val="24"/>
        </w:rPr>
        <w:t>Pytania:</w:t>
      </w:r>
      <w:r w:rsidRPr="00305E9B">
        <w:rPr>
          <w:rFonts w:cstheme="minorHAnsi"/>
          <w:sz w:val="24"/>
          <w:szCs w:val="24"/>
        </w:rPr>
        <w:tab/>
        <w:t xml:space="preserve">1. Na wspomnienie jakich wydarzeń świętujemy Jubileusze? </w:t>
      </w:r>
    </w:p>
    <w:p w14:paraId="0F95B5AD" w14:textId="04525359" w:rsidR="00305E9B" w:rsidRPr="00305E9B" w:rsidRDefault="00305E9B" w:rsidP="00305E9B">
      <w:pPr>
        <w:ind w:left="1416" w:hanging="1416"/>
        <w:rPr>
          <w:rFonts w:cstheme="minorHAnsi"/>
          <w:sz w:val="24"/>
          <w:szCs w:val="24"/>
        </w:rPr>
      </w:pPr>
      <w:r w:rsidRPr="00305E9B">
        <w:rPr>
          <w:rFonts w:cstheme="minorHAnsi"/>
          <w:sz w:val="24"/>
          <w:szCs w:val="24"/>
        </w:rPr>
        <w:tab/>
        <w:t>2. Jak nazywamy kolejne jubileusze</w:t>
      </w:r>
      <w:r>
        <w:rPr>
          <w:rFonts w:cstheme="minorHAnsi"/>
          <w:sz w:val="24"/>
          <w:szCs w:val="24"/>
        </w:rPr>
        <w:t>?</w:t>
      </w:r>
    </w:p>
    <w:p w14:paraId="2C53D0D7" w14:textId="270EA36C" w:rsidR="00305E9B" w:rsidRPr="00305E9B" w:rsidRDefault="00305E9B" w:rsidP="00214F2A">
      <w:pPr>
        <w:ind w:left="1416" w:hanging="1416"/>
        <w:rPr>
          <w:rFonts w:cstheme="minorHAnsi"/>
          <w:b/>
          <w:bCs/>
          <w:sz w:val="24"/>
          <w:szCs w:val="24"/>
        </w:rPr>
      </w:pPr>
      <w:r w:rsidRPr="00305E9B">
        <w:rPr>
          <w:rFonts w:cstheme="minorHAnsi"/>
          <w:sz w:val="24"/>
          <w:szCs w:val="24"/>
        </w:rPr>
        <w:tab/>
        <w:t xml:space="preserve">3. Co oznacza religijny charakter jubileuszu? </w:t>
      </w:r>
    </w:p>
    <w:p w14:paraId="1C58BA79" w14:textId="3BE0EDFF" w:rsidR="00D7123B" w:rsidRDefault="00D7123B"/>
    <w:sectPr w:rsidR="00D7123B" w:rsidSect="00214F2A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9B"/>
    <w:rsid w:val="001619B7"/>
    <w:rsid w:val="001A0092"/>
    <w:rsid w:val="00214F2A"/>
    <w:rsid w:val="00305E9B"/>
    <w:rsid w:val="00996617"/>
    <w:rsid w:val="00D7123B"/>
    <w:rsid w:val="00E5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0762"/>
  <w15:chartTrackingRefBased/>
  <w15:docId w15:val="{593BC27B-FA4D-4DD7-8EA1-502AB000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E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649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Beata Thom</dc:creator>
  <cp:keywords/>
  <dc:description/>
  <cp:lastModifiedBy>Dorota Beata Thom</cp:lastModifiedBy>
  <cp:revision>4</cp:revision>
  <cp:lastPrinted>2024-11-29T16:43:00Z</cp:lastPrinted>
  <dcterms:created xsi:type="dcterms:W3CDTF">2024-11-29T15:27:00Z</dcterms:created>
  <dcterms:modified xsi:type="dcterms:W3CDTF">2024-11-29T16:45:00Z</dcterms:modified>
</cp:coreProperties>
</file>