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1F7D" w14:textId="6B5594C0" w:rsidR="00D7123B" w:rsidRDefault="002367EF" w:rsidP="002367EF">
      <w:pPr>
        <w:ind w:left="-426" w:firstLine="426"/>
      </w:pPr>
      <w:r>
        <w:rPr>
          <w:noProof/>
        </w:rPr>
        <w:drawing>
          <wp:inline distT="0" distB="0" distL="0" distR="0" wp14:anchorId="17705FA2" wp14:editId="2AF40A6B">
            <wp:extent cx="7296735" cy="3618608"/>
            <wp:effectExtent l="0" t="0" r="0" b="1270"/>
            <wp:docPr id="18117528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866" cy="36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93E0C" w14:textId="77777777" w:rsidR="002367EF" w:rsidRDefault="002367EF"/>
    <w:p w14:paraId="732B1974" w14:textId="2A90C820" w:rsidR="002367EF" w:rsidRDefault="002367EF">
      <w:r>
        <w:t xml:space="preserve">Źródło: </w:t>
      </w:r>
      <w:hyperlink r:id="rId5" w:history="1">
        <w:r w:rsidRPr="002B5EC8">
          <w:rPr>
            <w:rStyle w:val="Hipercze"/>
          </w:rPr>
          <w:t>https://dorzeczy.pl/religia/651232/jubileusz-2025-maskotka-luce-autorstwa-projektanta-pro-lgbt.html</w:t>
        </w:r>
      </w:hyperlink>
    </w:p>
    <w:p w14:paraId="17FF5980" w14:textId="77777777" w:rsidR="002367EF" w:rsidRDefault="002367EF"/>
    <w:p w14:paraId="7031DAC9" w14:textId="79BBE9F8" w:rsidR="002367EF" w:rsidRDefault="002367EF">
      <w:r>
        <w:rPr>
          <w:noProof/>
        </w:rPr>
        <w:drawing>
          <wp:inline distT="0" distB="0" distL="0" distR="0" wp14:anchorId="09BD424F" wp14:editId="0C500B3D">
            <wp:extent cx="4514850" cy="4234859"/>
            <wp:effectExtent l="0" t="0" r="0" b="0"/>
            <wp:docPr id="648989815" name="Obraz 2" descr="Spotkanie Rady Programowej ORRK – Rok Jubileuszowy 202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tkanie Rady Programowej ORRK – Rok Jubileuszowy 2025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765" cy="42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F0AC191" w14:textId="2DD7437F" w:rsidR="002367EF" w:rsidRDefault="002367EF">
      <w:proofErr w:type="spellStart"/>
      <w:r>
        <w:t>Żródło</w:t>
      </w:r>
      <w:proofErr w:type="spellEnd"/>
      <w:r>
        <w:t>:</w:t>
      </w:r>
      <w:r w:rsidRPr="002367EF">
        <w:t xml:space="preserve"> </w:t>
      </w:r>
      <w:r w:rsidRPr="002367EF">
        <w:t>https://ekipy.end.org.pl/spotkanie-rady-programowej-orrk-rok-jubileuszowy-2025/</w:t>
      </w:r>
    </w:p>
    <w:sectPr w:rsidR="002367EF" w:rsidSect="002367EF">
      <w:pgSz w:w="11906" w:h="16838"/>
      <w:pgMar w:top="1417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EF"/>
    <w:rsid w:val="002367EF"/>
    <w:rsid w:val="004824D6"/>
    <w:rsid w:val="00D7123B"/>
    <w:rsid w:val="00E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114B"/>
  <w15:chartTrackingRefBased/>
  <w15:docId w15:val="{6061AE60-8DE4-4D2C-9D84-20438954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7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orzeczy.pl/religia/651232/jubileusz-2025-maskotka-luce-autorstwa-projektanta-pro-lgbt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Beata Thom</dc:creator>
  <cp:keywords/>
  <dc:description/>
  <cp:lastModifiedBy>Dorota Beata Thom</cp:lastModifiedBy>
  <cp:revision>1</cp:revision>
  <dcterms:created xsi:type="dcterms:W3CDTF">2024-11-26T17:35:00Z</dcterms:created>
  <dcterms:modified xsi:type="dcterms:W3CDTF">2024-11-26T17:44:00Z</dcterms:modified>
</cp:coreProperties>
</file>